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91F" w:rsidRDefault="00CF091F" w:rsidP="00442542">
      <w:pPr>
        <w:jc w:val="center"/>
        <w:rPr>
          <w:rFonts w:ascii="Arial Black" w:hAnsi="Arial Black"/>
        </w:rPr>
      </w:pPr>
      <w:r w:rsidRPr="00442542">
        <w:rPr>
          <w:rFonts w:ascii="Arial Black" w:hAnsi="Arial Black"/>
        </w:rPr>
        <w:t>21</w:t>
      </w:r>
      <w:r w:rsidRPr="00442542">
        <w:rPr>
          <w:rFonts w:ascii="Arial Black" w:hAnsi="Arial Black"/>
          <w:vertAlign w:val="superscript"/>
        </w:rPr>
        <w:t>st</w:t>
      </w:r>
      <w:r w:rsidRPr="00442542">
        <w:rPr>
          <w:rFonts w:ascii="Arial Black" w:hAnsi="Arial Black"/>
        </w:rPr>
        <w:t xml:space="preserve"> Century After-school Lacrosse Program</w:t>
      </w:r>
    </w:p>
    <w:p w:rsidR="00CF091F" w:rsidRPr="00442542" w:rsidRDefault="00CF091F" w:rsidP="00442542">
      <w:pPr>
        <w:jc w:val="center"/>
        <w:rPr>
          <w:rFonts w:ascii="Arial Black" w:hAnsi="Arial Black"/>
        </w:rPr>
      </w:pPr>
      <w:r>
        <w:rPr>
          <w:rFonts w:ascii="Arial Black" w:hAnsi="Arial Black"/>
        </w:rPr>
        <w:t>Teacher/Coach Position</w:t>
      </w:r>
    </w:p>
    <w:p w:rsidR="00CF091F" w:rsidRDefault="00CF091F" w:rsidP="00506C41">
      <w:r>
        <w:t xml:space="preserve">This teacher-coach position will include 3-hour classes from (2:45 to 5:45) at one or more of three different elementary schools. Classes will be held once each week at each of the schools on Monday, Wednesday or Friday (with the exception of AISD holiday) during the spring semester. Schools served include Winn, Pecan Springs and Harris (see attached map). The lacrosse activity is part of academic support for an at-risk student population. Some academic emphasis or alignment will be required, such as homework time or reiteration of current studies that tie somehow to the lacrosse activities. Examples might be exposure to history of lacrosse or cultural studies (use of lacrosse in Native American culture). The lacrosse activity will center on established STXBall teaching curriculum (upon request) and STXBall game (upon request). The classes will be co-educational. There will be some sort of culminating event at the end of the semester that will be coordinated by others with participation by the teacher. </w:t>
      </w:r>
    </w:p>
    <w:p w:rsidR="00CF091F" w:rsidRDefault="00CF091F">
      <w:r>
        <w:t>New Horizons Lacrosse Fund (NHLF) will provide soft-stick lacrosse equipment. NHLF Services will provide proposed curriculum and work with the teacher/coach on individual lesson plans and will supervise and monitor activities.</w:t>
      </w:r>
    </w:p>
    <w:p w:rsidR="00CF091F" w:rsidRDefault="00CF091F">
      <w:r>
        <w:t>The teacher/coach will be a subcontractor to NHLF and will be responsible for withholding taxes. W-9 will be required by successful applicants.</w:t>
      </w:r>
    </w:p>
    <w:p w:rsidR="00CF091F" w:rsidRDefault="00CF091F">
      <w:r>
        <w:t xml:space="preserve">NHLF Services will reimburse teacher/coach travel within </w:t>
      </w:r>
      <w:smartTag w:uri="urn:schemas-microsoft-com:office:smarttags" w:element="place">
        <w:smartTag w:uri="urn:schemas-microsoft-com:office:smarttags" w:element="City">
          <w:r>
            <w:t>Austin</w:t>
          </w:r>
        </w:smartTag>
      </w:smartTag>
      <w:r>
        <w:t xml:space="preserve"> at the rate of .50/mile and will pay coaches $20/hour for class time hours.</w:t>
      </w:r>
    </w:p>
    <w:p w:rsidR="00CF091F" w:rsidRDefault="00CF091F">
      <w:r>
        <w:t>The teacher/coach agrees to arrange, with the prior consent of NHLF, for any teacher/coach substitutions 48 hours in advance of any class.</w:t>
      </w:r>
    </w:p>
    <w:p w:rsidR="00CF091F" w:rsidRDefault="00CF091F">
      <w:r>
        <w:t>Background check (finger-printing) is required.</w:t>
      </w:r>
    </w:p>
    <w:p w:rsidR="00CF091F" w:rsidRDefault="00CF091F" w:rsidP="00865BD4">
      <w:pPr>
        <w:spacing w:after="0"/>
      </w:pPr>
      <w:r>
        <w:t>Qualifications under consideration include:</w:t>
      </w:r>
    </w:p>
    <w:p w:rsidR="00CF091F" w:rsidRPr="00865BD4" w:rsidRDefault="00CF091F" w:rsidP="00865BD4">
      <w:pPr>
        <w:spacing w:after="0" w:line="240" w:lineRule="auto"/>
      </w:pPr>
      <w:r w:rsidRPr="00865BD4">
        <w:t>Playing</w:t>
      </w:r>
      <w:r>
        <w:t>, coaching, teaching</w:t>
      </w:r>
      <w:r w:rsidRPr="00865BD4">
        <w:t xml:space="preserve"> experience</w:t>
      </w:r>
    </w:p>
    <w:p w:rsidR="00CF091F" w:rsidRPr="00865BD4" w:rsidRDefault="00CF091F" w:rsidP="00865BD4">
      <w:pPr>
        <w:spacing w:after="0" w:line="240" w:lineRule="auto"/>
      </w:pPr>
      <w:r>
        <w:t>Other w</w:t>
      </w:r>
      <w:r w:rsidRPr="00865BD4">
        <w:t>ork experience</w:t>
      </w:r>
    </w:p>
    <w:p w:rsidR="00CF091F" w:rsidRPr="00865BD4" w:rsidRDefault="00CF091F" w:rsidP="00865BD4">
      <w:pPr>
        <w:spacing w:after="0" w:line="240" w:lineRule="auto"/>
      </w:pPr>
      <w:r>
        <w:t>A</w:t>
      </w:r>
      <w:r w:rsidRPr="00865BD4">
        <w:t>cademic success</w:t>
      </w:r>
    </w:p>
    <w:p w:rsidR="00CF091F" w:rsidRPr="00865BD4" w:rsidRDefault="00CF091F" w:rsidP="00865BD4">
      <w:pPr>
        <w:spacing w:after="0" w:line="240" w:lineRule="auto"/>
      </w:pPr>
      <w:r>
        <w:t>L</w:t>
      </w:r>
      <w:r w:rsidRPr="00865BD4">
        <w:t>eadership</w:t>
      </w:r>
      <w:r>
        <w:t xml:space="preserve"> skills</w:t>
      </w:r>
    </w:p>
    <w:p w:rsidR="00CF091F" w:rsidRPr="00865BD4" w:rsidRDefault="00CF091F" w:rsidP="00865BD4">
      <w:pPr>
        <w:spacing w:after="0" w:line="240" w:lineRule="auto"/>
      </w:pPr>
      <w:r w:rsidRPr="00865BD4">
        <w:t>Spanish language as an asset</w:t>
      </w:r>
    </w:p>
    <w:p w:rsidR="00CF091F" w:rsidRDefault="00CF091F" w:rsidP="00865BD4">
      <w:pPr>
        <w:spacing w:after="0" w:line="240" w:lineRule="auto"/>
      </w:pPr>
    </w:p>
    <w:p w:rsidR="00CF091F" w:rsidRDefault="00CF091F" w:rsidP="00865BD4">
      <w:pPr>
        <w:spacing w:after="0" w:line="240" w:lineRule="auto"/>
      </w:pPr>
      <w:r>
        <w:t xml:space="preserve">Applicants should be enrolled or a graduate of college/university. </w:t>
      </w:r>
    </w:p>
    <w:p w:rsidR="00CF091F" w:rsidRDefault="00CF091F" w:rsidP="007D7EE7">
      <w:pPr>
        <w:spacing w:after="0"/>
      </w:pPr>
    </w:p>
    <w:p w:rsidR="00CF091F" w:rsidRDefault="00CF091F" w:rsidP="007D7EE7">
      <w:pPr>
        <w:spacing w:after="0"/>
      </w:pPr>
      <w:r>
        <w:t>If interested, please provide a resume to:</w:t>
      </w:r>
    </w:p>
    <w:p w:rsidR="00CF091F" w:rsidRDefault="00CF091F" w:rsidP="007D7EE7">
      <w:pPr>
        <w:spacing w:after="0"/>
      </w:pPr>
      <w:r>
        <w:t>David Hamill</w:t>
      </w:r>
    </w:p>
    <w:p w:rsidR="00CF091F" w:rsidRDefault="00CF091F" w:rsidP="00506C41">
      <w:pPr>
        <w:spacing w:after="0" w:line="240" w:lineRule="auto"/>
      </w:pPr>
      <w:r>
        <w:t>NHLF Services</w:t>
      </w:r>
    </w:p>
    <w:p w:rsidR="00CF091F" w:rsidRDefault="00CF091F" w:rsidP="007D7EE7">
      <w:pPr>
        <w:spacing w:after="0" w:line="240" w:lineRule="auto"/>
      </w:pPr>
      <w:hyperlink r:id="rId4" w:history="1">
        <w:r w:rsidRPr="005E174B">
          <w:rPr>
            <w:rStyle w:val="Hyperlink"/>
          </w:rPr>
          <w:t>drhamill@austin.rr.com</w:t>
        </w:r>
      </w:hyperlink>
    </w:p>
    <w:p w:rsidR="00CF091F" w:rsidRDefault="00CF091F" w:rsidP="007D7EE7">
      <w:pPr>
        <w:spacing w:after="0" w:line="240" w:lineRule="auto"/>
      </w:pPr>
      <w:r>
        <w:t>531-9109 o</w:t>
      </w:r>
    </w:p>
    <w:p w:rsidR="00CF091F" w:rsidRDefault="00CF091F" w:rsidP="007D7EE7">
      <w:pPr>
        <w:spacing w:after="0" w:line="240" w:lineRule="auto"/>
      </w:pPr>
      <w:r>
        <w:t xml:space="preserve">633-9022 c </w:t>
      </w:r>
    </w:p>
    <w:p w:rsidR="00CF091F" w:rsidRDefault="00CF091F" w:rsidP="007D7EE7">
      <w:pPr>
        <w:spacing w:after="0"/>
      </w:pPr>
      <w:r w:rsidRPr="00BD24C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WinnHarrisPecanSprings.png" style="width:463.5pt;height:463.5pt;visibility:visible">
            <v:imagedata r:id="rId5" o:title=""/>
          </v:shape>
        </w:pict>
      </w:r>
    </w:p>
    <w:sectPr w:rsidR="00CF091F" w:rsidSect="00F021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4203"/>
    <w:rsid w:val="000A6DCD"/>
    <w:rsid w:val="000C0B82"/>
    <w:rsid w:val="0013242E"/>
    <w:rsid w:val="00162846"/>
    <w:rsid w:val="003E7491"/>
    <w:rsid w:val="00442542"/>
    <w:rsid w:val="00506C41"/>
    <w:rsid w:val="005E174B"/>
    <w:rsid w:val="00631260"/>
    <w:rsid w:val="006339C7"/>
    <w:rsid w:val="00694203"/>
    <w:rsid w:val="006A0346"/>
    <w:rsid w:val="007371F5"/>
    <w:rsid w:val="007B71E8"/>
    <w:rsid w:val="007C7950"/>
    <w:rsid w:val="007D7EE7"/>
    <w:rsid w:val="00865BD4"/>
    <w:rsid w:val="00891F75"/>
    <w:rsid w:val="00937D60"/>
    <w:rsid w:val="009C748D"/>
    <w:rsid w:val="00A63916"/>
    <w:rsid w:val="00B2526C"/>
    <w:rsid w:val="00B563BB"/>
    <w:rsid w:val="00B710FF"/>
    <w:rsid w:val="00BD24C8"/>
    <w:rsid w:val="00BD5E22"/>
    <w:rsid w:val="00CF091F"/>
    <w:rsid w:val="00E07DB5"/>
    <w:rsid w:val="00E62C6A"/>
    <w:rsid w:val="00EF6D9D"/>
    <w:rsid w:val="00F0219A"/>
    <w:rsid w:val="00F422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19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D7EE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061856629">
      <w:marLeft w:val="0"/>
      <w:marRight w:val="0"/>
      <w:marTop w:val="0"/>
      <w:marBottom w:val="0"/>
      <w:divBdr>
        <w:top w:val="none" w:sz="0" w:space="0" w:color="auto"/>
        <w:left w:val="none" w:sz="0" w:space="0" w:color="auto"/>
        <w:bottom w:val="none" w:sz="0" w:space="0" w:color="auto"/>
        <w:right w:val="none" w:sz="0" w:space="0" w:color="auto"/>
      </w:divBdr>
      <w:divsChild>
        <w:div w:id="2061856626">
          <w:marLeft w:val="0"/>
          <w:marRight w:val="0"/>
          <w:marTop w:val="0"/>
          <w:marBottom w:val="0"/>
          <w:divBdr>
            <w:top w:val="none" w:sz="0" w:space="0" w:color="auto"/>
            <w:left w:val="none" w:sz="0" w:space="0" w:color="auto"/>
            <w:bottom w:val="none" w:sz="0" w:space="0" w:color="auto"/>
            <w:right w:val="none" w:sz="0" w:space="0" w:color="auto"/>
          </w:divBdr>
        </w:div>
        <w:div w:id="2061856627">
          <w:marLeft w:val="0"/>
          <w:marRight w:val="0"/>
          <w:marTop w:val="0"/>
          <w:marBottom w:val="0"/>
          <w:divBdr>
            <w:top w:val="none" w:sz="0" w:space="0" w:color="auto"/>
            <w:left w:val="none" w:sz="0" w:space="0" w:color="auto"/>
            <w:bottom w:val="none" w:sz="0" w:space="0" w:color="auto"/>
            <w:right w:val="none" w:sz="0" w:space="0" w:color="auto"/>
          </w:divBdr>
        </w:div>
        <w:div w:id="2061856628">
          <w:marLeft w:val="0"/>
          <w:marRight w:val="0"/>
          <w:marTop w:val="0"/>
          <w:marBottom w:val="0"/>
          <w:divBdr>
            <w:top w:val="none" w:sz="0" w:space="0" w:color="auto"/>
            <w:left w:val="none" w:sz="0" w:space="0" w:color="auto"/>
            <w:bottom w:val="none" w:sz="0" w:space="0" w:color="auto"/>
            <w:right w:val="none" w:sz="0" w:space="0" w:color="auto"/>
          </w:divBdr>
        </w:div>
        <w:div w:id="2061856630">
          <w:marLeft w:val="0"/>
          <w:marRight w:val="0"/>
          <w:marTop w:val="0"/>
          <w:marBottom w:val="0"/>
          <w:divBdr>
            <w:top w:val="none" w:sz="0" w:space="0" w:color="auto"/>
            <w:left w:val="none" w:sz="0" w:space="0" w:color="auto"/>
            <w:bottom w:val="none" w:sz="0" w:space="0" w:color="auto"/>
            <w:right w:val="none" w:sz="0" w:space="0" w:color="auto"/>
          </w:divBdr>
        </w:div>
        <w:div w:id="2061856631">
          <w:marLeft w:val="0"/>
          <w:marRight w:val="0"/>
          <w:marTop w:val="0"/>
          <w:marBottom w:val="0"/>
          <w:divBdr>
            <w:top w:val="none" w:sz="0" w:space="0" w:color="auto"/>
            <w:left w:val="none" w:sz="0" w:space="0" w:color="auto"/>
            <w:bottom w:val="none" w:sz="0" w:space="0" w:color="auto"/>
            <w:right w:val="none" w:sz="0" w:space="0" w:color="auto"/>
          </w:divBdr>
        </w:div>
        <w:div w:id="2061856632">
          <w:marLeft w:val="0"/>
          <w:marRight w:val="0"/>
          <w:marTop w:val="0"/>
          <w:marBottom w:val="0"/>
          <w:divBdr>
            <w:top w:val="none" w:sz="0" w:space="0" w:color="auto"/>
            <w:left w:val="none" w:sz="0" w:space="0" w:color="auto"/>
            <w:bottom w:val="none" w:sz="0" w:space="0" w:color="auto"/>
            <w:right w:val="none" w:sz="0" w:space="0" w:color="auto"/>
          </w:divBdr>
        </w:div>
        <w:div w:id="2061856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drhamill@austin.r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326</Words>
  <Characters>1859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21st Century After-school Lacrosse Program</dc:title>
  <dc:subject/>
  <dc:creator>Dave</dc:creator>
  <cp:keywords/>
  <dc:description/>
  <cp:lastModifiedBy>Al Picazo</cp:lastModifiedBy>
  <cp:revision>2</cp:revision>
  <dcterms:created xsi:type="dcterms:W3CDTF">2010-11-12T20:27:00Z</dcterms:created>
  <dcterms:modified xsi:type="dcterms:W3CDTF">2010-11-12T20:27:00Z</dcterms:modified>
</cp:coreProperties>
</file>